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-Accent51"/>
        <w:tblW w:w="5750" w:type="pct"/>
        <w:jc w:val="center"/>
        <w:tblLook w:val="04A0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2DF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4170AC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2DF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1925" w:type="dxa"/>
            <w:vAlign w:val="center"/>
          </w:tcPr>
          <w:p w:rsidR="00636AF1" w:rsidRPr="00FF31F6" w:rsidRDefault="00636AF1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636AF1" w:rsidRPr="00FF31F6" w:rsidRDefault="00636AF1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D6CBC" w:rsidRPr="003C116A" w:rsidTr="008D15B3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88680E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531207">
              <w:rPr>
                <w:rFonts w:ascii="Myriad Pro" w:hAnsi="Myriad Pro"/>
                <w:b/>
                <w:sz w:val="32"/>
                <w:szCs w:val="32"/>
              </w:rPr>
              <w:t>Κ</w:t>
            </w:r>
            <w:r w:rsidR="008F3126">
              <w:rPr>
                <w:rFonts w:ascii="Myriad Pro" w:hAnsi="Myriad Pro"/>
                <w:b/>
                <w:sz w:val="32"/>
                <w:szCs w:val="32"/>
              </w:rPr>
              <w:t>ΑΪΡΟ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(</w:t>
            </w:r>
            <w:r w:rsidRPr="00531207">
              <w:rPr>
                <w:rFonts w:ascii="Myriad Pro" w:hAnsi="Myriad Pro"/>
                <w:b/>
                <w:sz w:val="28"/>
                <w:szCs w:val="28"/>
              </w:rPr>
              <w:t xml:space="preserve">Πορτ </w:t>
            </w:r>
            <w:proofErr w:type="spellStart"/>
            <w:r w:rsidRPr="00531207">
              <w:rPr>
                <w:rFonts w:ascii="Myriad Pro" w:hAnsi="Myriad Pro"/>
                <w:b/>
                <w:sz w:val="28"/>
                <w:szCs w:val="28"/>
              </w:rPr>
              <w:t>Σάϊντ</w:t>
            </w:r>
            <w:proofErr w:type="spellEnd"/>
            <w:r>
              <w:rPr>
                <w:rFonts w:ascii="Myriad Pro" w:hAnsi="Myriad Pro"/>
                <w:b/>
                <w:sz w:val="28"/>
                <w:szCs w:val="28"/>
              </w:rPr>
              <w:t>)</w:t>
            </w:r>
            <w:r w:rsidRPr="00531207">
              <w:rPr>
                <w:rFonts w:ascii="Myriad Pro" w:hAnsi="Myriad Pro"/>
                <w:b/>
                <w:sz w:val="28"/>
                <w:szCs w:val="28"/>
              </w:rPr>
              <w:t xml:space="preserve">, </w:t>
            </w:r>
            <w:r w:rsidR="008F3126">
              <w:rPr>
                <w:rFonts w:ascii="Myriad Pro" w:hAnsi="Myriad Pro"/>
                <w:b/>
                <w:sz w:val="24"/>
                <w:szCs w:val="24"/>
              </w:rPr>
              <w:t>ΑΙΓΥΠΤΟΣ</w:t>
            </w:r>
          </w:p>
        </w:tc>
        <w:tc>
          <w:tcPr>
            <w:tcW w:w="1925" w:type="dxa"/>
            <w:vAlign w:val="center"/>
          </w:tcPr>
          <w:p w:rsidR="00636AF1" w:rsidRPr="00FF31F6" w:rsidRDefault="00A51AB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FD710F">
              <w:rPr>
                <w:rFonts w:ascii="Myriad Pro" w:hAnsi="Myriad Pro"/>
                <w:b/>
                <w:sz w:val="32"/>
                <w:szCs w:val="32"/>
              </w:rPr>
              <w:t>6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FD710F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49164E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3212FD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985F67">
              <w:rPr>
                <w:rFonts w:ascii="Myriad Pro" w:hAnsi="Myriad Pro"/>
                <w:b/>
                <w:sz w:val="36"/>
                <w:szCs w:val="36"/>
              </w:rPr>
              <w:t>Α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ΣΝΤΟΝΤ</w:t>
            </w:r>
            <w:r w:rsidRPr="00985F67">
              <w:rPr>
                <w:rFonts w:ascii="Myriad Pro" w:hAnsi="Myriad Pro"/>
                <w:b/>
                <w:sz w:val="36"/>
                <w:szCs w:val="36"/>
              </w:rPr>
              <w:t xml:space="preserve">, 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ΙΣΡΑΗΛ</w:t>
            </w:r>
          </w:p>
        </w:tc>
        <w:tc>
          <w:tcPr>
            <w:tcW w:w="1925" w:type="dxa"/>
            <w:vAlign w:val="center"/>
          </w:tcPr>
          <w:p w:rsidR="00636AF1" w:rsidRPr="00E40F17" w:rsidRDefault="00E40F17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08</w:t>
            </w:r>
            <w:r w:rsidR="006955A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40F17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E40F1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8F3126" w:rsidP="00A51ABD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ΛΕΜΕΣΟΣ,</w:t>
            </w:r>
            <w:r w:rsidR="001E0F12" w:rsidRPr="00985F67">
              <w:rPr>
                <w:rFonts w:ascii="Myriad Pro" w:hAnsi="Myriad Pro"/>
                <w:b/>
                <w:sz w:val="36"/>
                <w:szCs w:val="36"/>
              </w:rPr>
              <w:t xml:space="preserve"> </w:t>
            </w:r>
            <w:r w:rsidR="001E0F12" w:rsidRPr="00B912D6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ΥΠΡΟΣ</w:t>
            </w:r>
          </w:p>
        </w:tc>
        <w:tc>
          <w:tcPr>
            <w:tcW w:w="1925" w:type="dxa"/>
            <w:vAlign w:val="center"/>
          </w:tcPr>
          <w:p w:rsidR="00966D8D" w:rsidRPr="00FF31F6" w:rsidRDefault="007C61CB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11</w:t>
            </w:r>
            <w:r w:rsidR="0075309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7C61CB" w:rsidRDefault="007C61C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B4520A" w:rsidRDefault="00B4520A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985F67">
              <w:rPr>
                <w:rFonts w:ascii="Myriad Pro" w:hAnsi="Myriad Pro"/>
                <w:b/>
                <w:sz w:val="36"/>
                <w:szCs w:val="36"/>
              </w:rPr>
              <w:t>Ρ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ΟΔΟΣ</w:t>
            </w:r>
          </w:p>
        </w:tc>
        <w:tc>
          <w:tcPr>
            <w:tcW w:w="1925" w:type="dxa"/>
            <w:vAlign w:val="center"/>
          </w:tcPr>
          <w:p w:rsidR="00636AF1" w:rsidRPr="00FF31F6" w:rsidRDefault="009F6AF6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12</w:t>
            </w:r>
            <w:r w:rsidR="002D60EB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F6A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F6A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6E76FA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E76FA" w:rsidRPr="006E76FA" w:rsidRDefault="006E76FA" w:rsidP="006E76F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6E76FA">
              <w:rPr>
                <w:rFonts w:ascii="Myriad Pro" w:hAnsi="Myriad Pro"/>
                <w:b/>
                <w:sz w:val="32"/>
                <w:szCs w:val="32"/>
              </w:rPr>
              <w:t>Κ</w:t>
            </w:r>
            <w:r w:rsidR="008F3126">
              <w:rPr>
                <w:rFonts w:ascii="Myriad Pro" w:hAnsi="Myriad Pro"/>
                <w:b/>
                <w:sz w:val="32"/>
                <w:szCs w:val="32"/>
              </w:rPr>
              <w:t>ΟΥΣΤΑΝΤΑΣΙ, ΤΟΥΡΚΙΑ</w:t>
            </w:r>
          </w:p>
        </w:tc>
        <w:tc>
          <w:tcPr>
            <w:tcW w:w="1925" w:type="dxa"/>
            <w:vAlign w:val="center"/>
          </w:tcPr>
          <w:p w:rsidR="006E76FA" w:rsidRPr="009C1B4B" w:rsidRDefault="009C1B4B" w:rsidP="006E76F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="006E76F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9C1B4B">
              <w:rPr>
                <w:rFonts w:ascii="Myriad Pro" w:hAnsi="Myriad Pro"/>
                <w:b/>
                <w:sz w:val="32"/>
                <w:szCs w:val="32"/>
              </w:rPr>
              <w:t>17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C1B4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0 </w:t>
            </w:r>
          </w:p>
        </w:tc>
      </w:tr>
      <w:tr w:rsidR="006E76FA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E76FA" w:rsidRPr="00FF31F6" w:rsidRDefault="00EB3E21" w:rsidP="006E76F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E76FA" w:rsidRPr="00FF31F6" w:rsidRDefault="006E76FA" w:rsidP="006E76F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87191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:rsidR="00BA1813" w:rsidRDefault="00055D19" w:rsidP="00636AF1">
      <w:pPr>
        <w:pStyle w:val="a6"/>
        <w:rPr>
          <w:rFonts w:ascii="Myriad Pro" w:hAnsi="Myriad Pro"/>
          <w:sz w:val="28"/>
          <w:szCs w:val="28"/>
        </w:rPr>
      </w:pPr>
      <w:r w:rsidRPr="00055D19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.2pt;margin-top:.95pt;width:594pt;height:46.2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F6104B" w:rsidRDefault="00C14CF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  <w:vertAlign w:val="superscript"/>
                    </w:rPr>
                  </w:pPr>
                  <w:r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Οι</w:t>
                  </w:r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τιμές περιλαμβάνο</w:t>
                  </w:r>
                  <w:r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υ</w:t>
                  </w:r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ν</w:t>
                  </w:r>
                  <w:r w:rsidR="007D7532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: Πλήρη διατροφή</w:t>
                  </w:r>
                  <w:r w:rsidR="00E254E4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επί του πλοίου</w:t>
                  </w:r>
                  <w:r w:rsidR="00207B3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,</w:t>
                  </w:r>
                  <w:r w:rsidR="007D7532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BD2DEE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ΔΩΡΕΑΝ </w:t>
                  </w:r>
                  <w:r w:rsidR="007D7532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πακέτο </w:t>
                  </w:r>
                  <w:r w:rsidR="001B5BBB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κλασικών </w:t>
                  </w:r>
                  <w:r w:rsidR="007D7532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ποτών</w:t>
                  </w:r>
                  <w:r w:rsidR="00207B3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, φιλοδωρήματα, λιμενικά τ</w:t>
                  </w:r>
                  <w:r w:rsidR="00BA181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έλη </w:t>
                  </w:r>
                  <w:r w:rsidR="005546F9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(</w:t>
                  </w:r>
                  <w:r w:rsidR="00BA181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κατ’ άτομο </w:t>
                  </w:r>
                  <w:r w:rsidR="005546F9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28</w:t>
                  </w:r>
                  <w:r w:rsidR="00BA181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9 ευρώ</w:t>
                  </w:r>
                  <w:r w:rsidR="00207B3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) </w:t>
                  </w:r>
                  <w:r w:rsidR="00185E2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br/>
                  </w:r>
                  <w:r w:rsidR="00207B3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και </w:t>
                  </w:r>
                  <w:r w:rsidR="008202C6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ΔΩΡΕΑΝ </w:t>
                  </w:r>
                  <w:r w:rsidR="00207B3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οι εκδρομές</w:t>
                  </w:r>
                  <w:r w:rsidR="00045DE0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207B3F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στην α</w:t>
                  </w:r>
                  <w:r w:rsidR="005546F9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ρχαία Έφεσο</w:t>
                  </w:r>
                  <w:r w:rsidR="00773D52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στο </w:t>
                  </w:r>
                  <w:proofErr w:type="spellStart"/>
                  <w:r w:rsidR="00773D52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Κουσάντασι</w:t>
                  </w:r>
                  <w:proofErr w:type="spellEnd"/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(</w:t>
                  </w:r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KUS</w:t>
                  </w:r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-02)</w:t>
                  </w:r>
                  <w:r w:rsidR="00903B08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και</w:t>
                  </w:r>
                  <w:r w:rsidR="001A492A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το Κλα</w:t>
                  </w:r>
                  <w:r w:rsidR="00CC2074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σικό </w:t>
                  </w:r>
                  <w:proofErr w:type="spellStart"/>
                  <w:r w:rsidR="00CC2074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Κάϊρο</w:t>
                  </w:r>
                  <w:proofErr w:type="spellEnd"/>
                  <w:r w:rsidR="00CC2074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στο</w:t>
                  </w:r>
                  <w:r w:rsidR="00F6104B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3B55E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ΠΟΡΤ ΣΑΙΝΤ</w:t>
                  </w:r>
                  <w:r w:rsidR="00F6104B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στην Αίγυπτο</w:t>
                  </w:r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(</w:t>
                  </w:r>
                  <w:r w:rsidR="00514C6A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PSD</w:t>
                  </w:r>
                  <w:r w:rsidR="003B55E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-</w:t>
                  </w:r>
                  <w:r w:rsidR="00514C6A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01</w:t>
                  </w:r>
                  <w:r w:rsidR="009A520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)</w:t>
                  </w:r>
                  <w:r w:rsidR="00BA181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.</w:t>
                  </w:r>
                  <w:r w:rsidR="00BA1813" w:rsidRPr="00A5192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cr/>
                  </w:r>
                  <w:r w:rsidR="00045DE0" w:rsidRPr="00F6104B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Pr="008F4A41" w:rsidRDefault="00BA1813" w:rsidP="00BA1813">
      <w:pPr>
        <w:rPr>
          <w:sz w:val="16"/>
          <w:szCs w:val="16"/>
        </w:rPr>
      </w:pPr>
    </w:p>
    <w:tbl>
      <w:tblPr>
        <w:tblStyle w:val="GridTable1Light-Accent110"/>
        <w:tblpPr w:leftFromText="180" w:rightFromText="180" w:vertAnchor="text" w:horzAnchor="margin" w:tblpXSpec="center" w:tblpY="254"/>
        <w:tblW w:w="8351" w:type="dxa"/>
        <w:tblLayout w:type="fixed"/>
        <w:tblLook w:val="04A0"/>
      </w:tblPr>
      <w:tblGrid>
        <w:gridCol w:w="6862"/>
        <w:gridCol w:w="1489"/>
      </w:tblGrid>
      <w:tr w:rsidR="00BD19BA" w:rsidRPr="004E3F10" w:rsidTr="0011144D">
        <w:trPr>
          <w:cnfStyle w:val="100000000000"/>
          <w:trHeight w:val="837"/>
        </w:trPr>
        <w:tc>
          <w:tcPr>
            <w:cnfStyle w:val="001000000000"/>
            <w:tcW w:w="6862" w:type="dxa"/>
          </w:tcPr>
          <w:p w:rsidR="00BD19BA" w:rsidRPr="00881A4C" w:rsidRDefault="00BD19BA" w:rsidP="00881A4C">
            <w:pPr>
              <w:jc w:val="center"/>
              <w:rPr>
                <w:rFonts w:cstheme="minorHAnsi"/>
                <w:b w:val="0"/>
                <w:bCs w:val="0"/>
              </w:rPr>
            </w:pPr>
            <w:r w:rsidRPr="005110A8">
              <w:rPr>
                <w:rFonts w:cstheme="minorHAnsi"/>
              </w:rPr>
              <w:t xml:space="preserve">Τιμές προσφοράς για μόνιμους κάτοικους Ελλάδας </w:t>
            </w:r>
            <w:r w:rsidRPr="006F3734">
              <w:rPr>
                <w:rFonts w:cstheme="minorHAnsi"/>
                <w:color w:val="FF0000"/>
              </w:rPr>
              <w:t>έως της ανάκλησης της</w:t>
            </w:r>
            <w:r w:rsidRPr="005110A8">
              <w:rPr>
                <w:rFonts w:cstheme="minorHAnsi"/>
              </w:rPr>
              <w:t xml:space="preserve"> – ανά άτομο σε δίκλινη καμπίνα.</w:t>
            </w:r>
          </w:p>
          <w:p w:rsidR="00BD19BA" w:rsidRPr="00881A4C" w:rsidRDefault="00BD19BA" w:rsidP="00881A4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185E2F">
              <w:rPr>
                <w:rFonts w:cstheme="minorHAnsi"/>
                <w:sz w:val="28"/>
                <w:szCs w:val="28"/>
              </w:rPr>
              <w:t>ΚΑΤΗΓΟΡΙΑ ΚΑΜΠΙΝΑΣ / ΚΑΤΑΣΤΡΩΜΑ</w:t>
            </w:r>
          </w:p>
        </w:tc>
        <w:tc>
          <w:tcPr>
            <w:tcW w:w="1488" w:type="dxa"/>
          </w:tcPr>
          <w:p w:rsidR="00BD19BA" w:rsidRDefault="00BD19BA" w:rsidP="001646D4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BD19BA" w:rsidRPr="00BD19BA" w:rsidRDefault="00BD19BA" w:rsidP="001646D4">
            <w:pPr>
              <w:jc w:val="center"/>
              <w:cnfStyle w:val="1000000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</w:rPr>
              <w:t>Προσφορά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b w:val="0"/>
                <w:bCs w:val="0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ΙΑ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Εσωτ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(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3ο κατάστρωμα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)</w:t>
            </w:r>
          </w:p>
        </w:tc>
        <w:tc>
          <w:tcPr>
            <w:tcW w:w="1488" w:type="dxa"/>
          </w:tcPr>
          <w:p w:rsidR="00BD19BA" w:rsidRPr="00185E2F" w:rsidRDefault="00623038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7</w:t>
            </w:r>
            <w:r w:rsidR="00BD19BA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99</w:t>
            </w:r>
            <w:r w:rsidR="00BD19BA" w:rsidRPr="00185E2F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€</w:t>
            </w:r>
          </w:p>
        </w:tc>
      </w:tr>
      <w:tr w:rsidR="00BD19BA" w:rsidRPr="004E3F10" w:rsidTr="0011144D">
        <w:trPr>
          <w:trHeight w:val="211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ΙΒ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Εσωτ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. (κυρίως στο 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4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ο κατάστρωμα και κάποιες λίγες στο 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5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ο)</w:t>
            </w:r>
          </w:p>
        </w:tc>
        <w:tc>
          <w:tcPr>
            <w:tcW w:w="1488" w:type="dxa"/>
          </w:tcPr>
          <w:p w:rsidR="00BD19BA" w:rsidRPr="00185E2F" w:rsidRDefault="00623038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89</w:t>
            </w:r>
            <w:r w:rsidR="00BD19BA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</w:t>
            </w:r>
            <w:r w:rsidR="00BD19BA" w:rsidRPr="00185E2F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€</w:t>
            </w:r>
          </w:p>
        </w:tc>
      </w:tr>
      <w:tr w:rsidR="00BD19BA" w:rsidRPr="004E3F10" w:rsidTr="0011144D">
        <w:trPr>
          <w:trHeight w:val="45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IC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Εσωτ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(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6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ο κατάστρωμα &amp; 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7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ο κατάστρωμα)</w:t>
            </w:r>
          </w:p>
        </w:tc>
        <w:tc>
          <w:tcPr>
            <w:tcW w:w="1488" w:type="dxa"/>
          </w:tcPr>
          <w:p w:rsidR="00BD19BA" w:rsidRPr="001646D4" w:rsidRDefault="00623038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93</w:t>
            </w:r>
            <w:r w:rsidR="00BD19BA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</w:t>
            </w:r>
            <w:r w:rsidR="00BD19BA"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XA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(2ο κατάστρωμα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 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με φινιστρίνι)</w:t>
            </w:r>
          </w:p>
        </w:tc>
        <w:tc>
          <w:tcPr>
            <w:tcW w:w="1488" w:type="dxa"/>
          </w:tcPr>
          <w:p w:rsidR="00BD19BA" w:rsidRPr="001646D4" w:rsidRDefault="00623038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95</w:t>
            </w:r>
            <w:r w:rsidR="00BD19BA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</w:t>
            </w:r>
            <w:r w:rsidR="00BD19BA"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05139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XBO</w:t>
            </w:r>
            <w:r w:rsidRPr="00105139">
              <w:rPr>
                <w:rFonts w:cstheme="minorHAnsi"/>
                <w:color w:val="5B9BD5" w:themeColor="accen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–</w:t>
            </w:r>
            <w:r w:rsidRPr="00105139">
              <w:rPr>
                <w:rFonts w:cstheme="minorHAnsi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. </w:t>
            </w:r>
            <w:r>
              <w:rPr>
                <w:rFonts w:cstheme="minorHAnsi"/>
                <w:color w:val="5B9BD5" w:themeColor="accent1"/>
                <w:sz w:val="18"/>
                <w:szCs w:val="18"/>
                <w:shd w:val="clear" w:color="auto" w:fill="FFFFFF"/>
              </w:rPr>
              <w:t>(</w:t>
            </w:r>
            <w:r w:rsidRPr="00105139">
              <w:rPr>
                <w:rFonts w:cstheme="minorHAnsi"/>
                <w:color w:val="5B9BD5" w:themeColor="accent1"/>
                <w:sz w:val="18"/>
                <w:szCs w:val="18"/>
                <w:shd w:val="clear" w:color="auto" w:fill="FFFFFF"/>
              </w:rPr>
              <w:t>στο 6ο κατάστρωμα χωρίς</w:t>
            </w:r>
            <w:r w:rsidRPr="00C6457D">
              <w:rPr>
                <w:rFonts w:cstheme="minorHAnsi"/>
                <w:color w:val="5B9BD5" w:themeColor="accent1"/>
                <w:sz w:val="18"/>
                <w:szCs w:val="18"/>
                <w:shd w:val="clear" w:color="auto" w:fill="FFFFFF"/>
              </w:rPr>
              <w:t xml:space="preserve"> </w:t>
            </w:r>
            <w:r w:rsidRPr="00105139">
              <w:rPr>
                <w:rFonts w:cstheme="minorHAnsi"/>
                <w:color w:val="5B9BD5" w:themeColor="accent1"/>
                <w:sz w:val="18"/>
                <w:szCs w:val="18"/>
                <w:shd w:val="clear" w:color="auto" w:fill="FFFFFF"/>
              </w:rPr>
              <w:t>θέα γιατί είναι οι βάρκες μπροστά)</w:t>
            </w:r>
          </w:p>
        </w:tc>
        <w:tc>
          <w:tcPr>
            <w:tcW w:w="1488" w:type="dxa"/>
          </w:tcPr>
          <w:p w:rsidR="00BD19BA" w:rsidRPr="00105139" w:rsidRDefault="007123C1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95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XB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. (κυρίως στο </w:t>
            </w:r>
            <w:r w:rsidRPr="008E155B">
              <w:rPr>
                <w:rFonts w:cstheme="minorHAnsi"/>
                <w:color w:val="5B9BD5" w:themeColor="accent1"/>
                <w:sz w:val="18"/>
                <w:szCs w:val="18"/>
              </w:rPr>
              <w:t>5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ο κατάστρωμα και κάποιες λίγες στο </w:t>
            </w:r>
            <w:r w:rsidRPr="008E155B">
              <w:rPr>
                <w:rFonts w:cstheme="minorHAnsi"/>
                <w:color w:val="5B9BD5" w:themeColor="accent1"/>
                <w:sz w:val="18"/>
                <w:szCs w:val="18"/>
              </w:rPr>
              <w:t>3</w:t>
            </w:r>
            <w:r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o</w:t>
            </w:r>
            <w:r w:rsidRPr="008E155B">
              <w:rPr>
                <w:rFonts w:cstheme="minorHAnsi"/>
                <w:color w:val="5B9BD5" w:themeColor="accent1"/>
                <w:sz w:val="18"/>
                <w:szCs w:val="18"/>
              </w:rPr>
              <w:t xml:space="preserve"> &amp; 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το 6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ο)</w:t>
            </w:r>
          </w:p>
        </w:tc>
        <w:tc>
          <w:tcPr>
            <w:tcW w:w="1488" w:type="dxa"/>
          </w:tcPr>
          <w:p w:rsidR="00BD19BA" w:rsidRPr="001646D4" w:rsidRDefault="007123C1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97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9€</w:t>
            </w:r>
          </w:p>
        </w:tc>
      </w:tr>
      <w:tr w:rsidR="00BD19BA" w:rsidRPr="004E3F10" w:rsidTr="0011144D">
        <w:trPr>
          <w:trHeight w:val="211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XC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(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3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ο &amp; 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4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ο κατάστρωμα)</w:t>
            </w:r>
          </w:p>
        </w:tc>
        <w:tc>
          <w:tcPr>
            <w:tcW w:w="1488" w:type="dxa"/>
          </w:tcPr>
          <w:p w:rsidR="00BD19BA" w:rsidRPr="001646D4" w:rsidRDefault="007123C1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1019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211"/>
        </w:trPr>
        <w:tc>
          <w:tcPr>
            <w:cnfStyle w:val="001000000000"/>
            <w:tcW w:w="6862" w:type="dxa"/>
          </w:tcPr>
          <w:p w:rsidR="00BD19BA" w:rsidRPr="00D57472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XD</w:t>
            </w:r>
            <w:r w:rsidRPr="00C34649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>. (κυρίως στο 7ο κατάστρωμα και κάποιες λίγες στο 6ο)</w:t>
            </w:r>
          </w:p>
        </w:tc>
        <w:tc>
          <w:tcPr>
            <w:tcW w:w="1488" w:type="dxa"/>
          </w:tcPr>
          <w:p w:rsidR="00BD19BA" w:rsidRPr="00C34649" w:rsidRDefault="007123C1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1069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S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Β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J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(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ΜΕ ΜΠΑΛΚΟΝΙ στο 6ο και 7ο κατάστρωμα)</w:t>
            </w:r>
          </w:p>
        </w:tc>
        <w:tc>
          <w:tcPr>
            <w:tcW w:w="1488" w:type="dxa"/>
          </w:tcPr>
          <w:p w:rsidR="00BD19BA" w:rsidRPr="001646D4" w:rsidRDefault="007123C1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1519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F9740E" w:rsidRDefault="00BD19BA" w:rsidP="00260C08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S</w:t>
            </w:r>
            <w:r w:rsidRPr="00F9740E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>. (στο 6ο κατάστρωμα)</w:t>
            </w:r>
          </w:p>
        </w:tc>
        <w:tc>
          <w:tcPr>
            <w:tcW w:w="1488" w:type="dxa"/>
          </w:tcPr>
          <w:p w:rsidR="00BD19BA" w:rsidRPr="00F9740E" w:rsidRDefault="007123C1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163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211"/>
        </w:trPr>
        <w:tc>
          <w:tcPr>
            <w:cnfStyle w:val="001000000000"/>
            <w:tcW w:w="6862" w:type="dxa"/>
          </w:tcPr>
          <w:p w:rsidR="00BD19BA" w:rsidRPr="001646D4" w:rsidRDefault="00BD19BA" w:rsidP="002B18DE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SB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(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ΜΕ ΜΠΑΛΚΟΝΙ στο 7ο κατάστρωμα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)</w:t>
            </w:r>
          </w:p>
        </w:tc>
        <w:tc>
          <w:tcPr>
            <w:tcW w:w="1488" w:type="dxa"/>
          </w:tcPr>
          <w:p w:rsidR="00BD19BA" w:rsidRPr="001646D4" w:rsidRDefault="007123C1" w:rsidP="002B18DE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1859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€</w:t>
            </w:r>
          </w:p>
        </w:tc>
      </w:tr>
      <w:tr w:rsidR="00BD19BA" w:rsidRPr="004E3F10" w:rsidTr="0011144D">
        <w:trPr>
          <w:trHeight w:val="211"/>
        </w:trPr>
        <w:tc>
          <w:tcPr>
            <w:cnfStyle w:val="001000000000"/>
            <w:tcW w:w="6862" w:type="dxa"/>
          </w:tcPr>
          <w:p w:rsidR="00BD19BA" w:rsidRPr="001646D4" w:rsidRDefault="00BD19BA" w:rsidP="002B18DE">
            <w:pPr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SG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 – </w:t>
            </w:r>
            <w:proofErr w:type="spellStart"/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Εξωτ</w:t>
            </w:r>
            <w:proofErr w:type="spellEnd"/>
            <w:r>
              <w:rPr>
                <w:rFonts w:cstheme="minorHAnsi"/>
                <w:color w:val="5B9BD5" w:themeColor="accent1"/>
                <w:sz w:val="18"/>
                <w:szCs w:val="18"/>
              </w:rPr>
              <w:t>. (ΜΕ ΜΕΓΑΛΟ ΜΠΑΛΚΟΝΙ στο 6ο κατάστρωμα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)</w:t>
            </w:r>
          </w:p>
        </w:tc>
        <w:tc>
          <w:tcPr>
            <w:tcW w:w="1488" w:type="dxa"/>
          </w:tcPr>
          <w:p w:rsidR="00BD19BA" w:rsidRPr="001646D4" w:rsidRDefault="007123C1" w:rsidP="002B18DE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2129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B18DE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3ος/4ος ενήλικας</w:t>
            </w:r>
          </w:p>
        </w:tc>
        <w:tc>
          <w:tcPr>
            <w:tcW w:w="1488" w:type="dxa"/>
          </w:tcPr>
          <w:p w:rsidR="00BD19BA" w:rsidRPr="001646D4" w:rsidRDefault="00BD19BA" w:rsidP="002B18DE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69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BD19BA" w:rsidRPr="004E3F10" w:rsidTr="0011144D">
        <w:trPr>
          <w:trHeight w:val="211"/>
        </w:trPr>
        <w:tc>
          <w:tcPr>
            <w:cnfStyle w:val="001000000000"/>
            <w:tcW w:w="6862" w:type="dxa"/>
          </w:tcPr>
          <w:p w:rsidR="00BD19BA" w:rsidRPr="001646D4" w:rsidRDefault="00BD19BA" w:rsidP="002B18DE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3ο/4ο παιδί 2-11 ετών</w:t>
            </w:r>
          </w:p>
        </w:tc>
        <w:tc>
          <w:tcPr>
            <w:tcW w:w="1488" w:type="dxa"/>
          </w:tcPr>
          <w:p w:rsidR="00BD19BA" w:rsidRPr="001646D4" w:rsidRDefault="00BD19BA" w:rsidP="002B18DE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389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B18DE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3ο/4ο νήπιο (κάτω των 2 ετών)</w:t>
            </w:r>
          </w:p>
        </w:tc>
        <w:tc>
          <w:tcPr>
            <w:tcW w:w="1488" w:type="dxa"/>
          </w:tcPr>
          <w:p w:rsidR="00BD19BA" w:rsidRPr="001646D4" w:rsidRDefault="00BD19BA" w:rsidP="002B18DE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28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6862" w:type="dxa"/>
          </w:tcPr>
          <w:p w:rsidR="00BD19BA" w:rsidRPr="001646D4" w:rsidRDefault="00BD19BA" w:rsidP="00260C08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5B9BD5" w:themeColor="accent1"/>
                <w:sz w:val="18"/>
                <w:szCs w:val="18"/>
              </w:rPr>
              <w:t xml:space="preserve">Επίναυλος Καυσίμων </w:t>
            </w:r>
          </w:p>
        </w:tc>
        <w:tc>
          <w:tcPr>
            <w:tcW w:w="1488" w:type="dxa"/>
          </w:tcPr>
          <w:p w:rsidR="00BD19BA" w:rsidRDefault="00BD19BA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42</w:t>
            </w:r>
            <w:r w:rsidRPr="001646D4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8351" w:type="dxa"/>
            <w:gridSpan w:val="2"/>
          </w:tcPr>
          <w:p w:rsidR="00BD19BA" w:rsidRDefault="00BD19BA" w:rsidP="00687F53">
            <w:pPr>
              <w:jc w:val="center"/>
              <w:rPr>
                <w:rFonts w:ascii="Arial Black" w:hAnsi="Arial Black" w:cstheme="minorHAnsi"/>
                <w:b w:val="0"/>
                <w:bCs w:val="0"/>
                <w:color w:val="5B9BD5" w:themeColor="accent1"/>
                <w:sz w:val="18"/>
                <w:szCs w:val="18"/>
              </w:rPr>
            </w:pPr>
            <w:r w:rsidRPr="001646D4">
              <w:rPr>
                <w:rFonts w:cstheme="minorHAnsi"/>
                <w:color w:val="FF0000"/>
                <w:sz w:val="18"/>
                <w:szCs w:val="18"/>
              </w:rPr>
              <w:t xml:space="preserve">Μονόκλινα: 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επιβάρυνση</w:t>
            </w:r>
            <w:r w:rsidRPr="001646D4">
              <w:rPr>
                <w:rFonts w:cstheme="minorHAnsi"/>
                <w:sz w:val="18"/>
                <w:szCs w:val="18"/>
              </w:rPr>
              <w:t xml:space="preserve"> </w:t>
            </w:r>
            <w:r w:rsidRPr="001646D4">
              <w:rPr>
                <w:rFonts w:cstheme="minorHAnsi"/>
                <w:color w:val="FF0000"/>
                <w:sz w:val="18"/>
                <w:szCs w:val="18"/>
              </w:rPr>
              <w:t xml:space="preserve">30% 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 xml:space="preserve">(μόνο στο ναύλο) για κατηγορίες ΙΑ έως και 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  <w:lang w:val="en-US"/>
              </w:rPr>
              <w:t>XC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 Για σουίτες</w:t>
            </w:r>
            <w:r w:rsidRPr="001646D4">
              <w:rPr>
                <w:rFonts w:cstheme="minorHAnsi"/>
                <w:sz w:val="18"/>
                <w:szCs w:val="18"/>
              </w:rPr>
              <w:t xml:space="preserve"> </w:t>
            </w:r>
            <w:r w:rsidRPr="001646D4">
              <w:rPr>
                <w:rFonts w:cstheme="minorHAnsi"/>
                <w:color w:val="FF0000"/>
                <w:sz w:val="18"/>
                <w:szCs w:val="18"/>
              </w:rPr>
              <w:t>+70%</w:t>
            </w:r>
            <w:r w:rsidRPr="001646D4">
              <w:rPr>
                <w:rFonts w:cstheme="minorHAnsi"/>
                <w:color w:val="5B9BD5" w:themeColor="accent1"/>
                <w:sz w:val="18"/>
                <w:szCs w:val="18"/>
              </w:rPr>
              <w:t>.</w:t>
            </w:r>
          </w:p>
        </w:tc>
      </w:tr>
      <w:tr w:rsidR="00BD19BA" w:rsidRPr="004E3F10" w:rsidTr="0011144D">
        <w:trPr>
          <w:trHeight w:val="199"/>
        </w:trPr>
        <w:tc>
          <w:tcPr>
            <w:cnfStyle w:val="001000000000"/>
            <w:tcW w:w="8351" w:type="dxa"/>
            <w:gridSpan w:val="2"/>
          </w:tcPr>
          <w:p w:rsidR="00BD19BA" w:rsidRDefault="00BD19BA" w:rsidP="00687F53">
            <w:pPr>
              <w:jc w:val="center"/>
              <w:rPr>
                <w:rFonts w:ascii="Arial Black" w:hAnsi="Arial Black" w:cstheme="minorHAnsi"/>
                <w:b w:val="0"/>
                <w:bCs w:val="0"/>
                <w:color w:val="5B9BD5" w:themeColor="accent1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Λιμενικά τέλη</w:t>
            </w: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theme="minorHAnsi"/>
                <w:color w:val="FF0000"/>
                <w:sz w:val="20"/>
                <w:szCs w:val="20"/>
              </w:rPr>
              <w:t>28</w:t>
            </w:r>
            <w:r w:rsidRPr="00EC48C9">
              <w:rPr>
                <w:rFonts w:ascii="Arial Black" w:hAnsi="Arial Black" w:cstheme="minorHAnsi"/>
                <w:color w:val="FF0000"/>
                <w:sz w:val="20"/>
                <w:szCs w:val="20"/>
              </w:rPr>
              <w:t>9€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(περιλαμβάνονται).</w:t>
            </w:r>
          </w:p>
        </w:tc>
      </w:tr>
    </w:tbl>
    <w:p w:rsidR="00F75DE6" w:rsidRDefault="004E5002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</w:p>
    <w:p w:rsidR="00F75DE6" w:rsidRDefault="00F75DE6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687F53" w:rsidRDefault="00687F53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687F53" w:rsidRDefault="00687F53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AA3441" w:rsidRDefault="00AA3441" w:rsidP="00185E2F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1679A9" w:rsidRPr="00185E2F" w:rsidRDefault="00057DF6" w:rsidP="00185E2F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185E2F">
        <w:rPr>
          <w:rFonts w:cstheme="minorHAnsi"/>
          <w:b/>
          <w:bCs/>
          <w:i/>
          <w:iCs/>
          <w:sz w:val="28"/>
          <w:szCs w:val="28"/>
          <w:u w:val="single"/>
        </w:rPr>
        <w:t xml:space="preserve">Ημερομηνίες αναχωρήσεων </w:t>
      </w:r>
      <w:proofErr w:type="spellStart"/>
      <w:r w:rsidRPr="00185E2F">
        <w:rPr>
          <w:rFonts w:cstheme="minorHAnsi"/>
          <w:b/>
          <w:bCs/>
          <w:i/>
          <w:iCs/>
          <w:sz w:val="28"/>
          <w:szCs w:val="28"/>
          <w:u w:val="single"/>
        </w:rPr>
        <w:t>άνα</w:t>
      </w:r>
      <w:proofErr w:type="spellEnd"/>
      <w:r w:rsidRPr="00185E2F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μήνα</w:t>
      </w:r>
      <w:r w:rsidRPr="00185E2F">
        <w:rPr>
          <w:rFonts w:cstheme="minorHAnsi"/>
          <w:b/>
          <w:bCs/>
          <w:i/>
          <w:iCs/>
          <w:sz w:val="28"/>
          <w:szCs w:val="28"/>
        </w:rPr>
        <w:t>:</w:t>
      </w:r>
      <w:r w:rsidR="00185E2F" w:rsidRPr="00185E2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0E74FC" w:rsidRPr="00185E2F">
        <w:rPr>
          <w:rFonts w:cstheme="minorHAnsi"/>
          <w:b/>
          <w:bCs/>
          <w:sz w:val="28"/>
          <w:szCs w:val="28"/>
        </w:rPr>
        <w:t xml:space="preserve"> </w:t>
      </w:r>
      <w:r w:rsidR="00E966CC" w:rsidRPr="00185E2F">
        <w:rPr>
          <w:rFonts w:cstheme="minorHAnsi"/>
          <w:b/>
          <w:bCs/>
          <w:color w:val="5B9BD5" w:themeColor="accent1"/>
          <w:sz w:val="28"/>
          <w:szCs w:val="28"/>
          <w:u w:val="single"/>
        </w:rPr>
        <w:t xml:space="preserve">Νοέμβριος </w:t>
      </w:r>
      <w:r w:rsidR="00825FCF" w:rsidRPr="00185E2F">
        <w:rPr>
          <w:rFonts w:cstheme="minorHAnsi"/>
          <w:b/>
          <w:bCs/>
          <w:sz w:val="28"/>
          <w:szCs w:val="28"/>
        </w:rPr>
        <w:t>:</w:t>
      </w:r>
      <w:r w:rsidR="00334FD9" w:rsidRPr="00185E2F">
        <w:rPr>
          <w:rFonts w:cstheme="minorHAnsi"/>
          <w:b/>
          <w:bCs/>
          <w:sz w:val="28"/>
          <w:szCs w:val="28"/>
        </w:rPr>
        <w:t xml:space="preserve"> </w:t>
      </w:r>
      <w:r w:rsidR="00334FD9" w:rsidRPr="00185E2F">
        <w:rPr>
          <w:rFonts w:cstheme="minorHAnsi"/>
          <w:b/>
          <w:bCs/>
          <w:color w:val="FF0000"/>
          <w:sz w:val="28"/>
          <w:szCs w:val="28"/>
        </w:rPr>
        <w:t>19, 26</w:t>
      </w:r>
      <w:r w:rsidR="00825FCF" w:rsidRPr="00185E2F">
        <w:rPr>
          <w:rFonts w:cstheme="minorHAnsi"/>
          <w:b/>
          <w:bCs/>
          <w:sz w:val="28"/>
          <w:szCs w:val="28"/>
        </w:rPr>
        <w:t xml:space="preserve"> </w:t>
      </w:r>
      <w:r w:rsidR="00334FD9" w:rsidRPr="00185E2F">
        <w:rPr>
          <w:rFonts w:cstheme="minorHAnsi"/>
          <w:b/>
          <w:bCs/>
          <w:sz w:val="28"/>
          <w:szCs w:val="28"/>
        </w:rPr>
        <w:t xml:space="preserve"> </w:t>
      </w:r>
      <w:r w:rsidR="00E966CC" w:rsidRPr="00185E2F">
        <w:rPr>
          <w:rFonts w:cstheme="minorHAnsi"/>
          <w:b/>
          <w:bCs/>
          <w:color w:val="5B9BD5" w:themeColor="accent1"/>
          <w:sz w:val="28"/>
          <w:szCs w:val="28"/>
          <w:u w:val="single"/>
        </w:rPr>
        <w:t>Δεκέμβριος</w:t>
      </w:r>
      <w:r w:rsidR="00410FE1" w:rsidRPr="00185E2F">
        <w:rPr>
          <w:rFonts w:cstheme="minorHAnsi"/>
          <w:b/>
          <w:bCs/>
          <w:color w:val="000000" w:themeColor="text1"/>
          <w:sz w:val="28"/>
          <w:szCs w:val="28"/>
        </w:rPr>
        <w:t>:</w:t>
      </w:r>
      <w:r w:rsidR="00410FE1" w:rsidRPr="00185E2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F75DE6" w:rsidRPr="00185E2F">
        <w:rPr>
          <w:rFonts w:cstheme="minorHAnsi"/>
          <w:b/>
          <w:bCs/>
          <w:color w:val="FF0000"/>
          <w:sz w:val="28"/>
          <w:szCs w:val="28"/>
        </w:rPr>
        <w:t>03, 10</w:t>
      </w:r>
      <w:r w:rsidR="004E5002" w:rsidRPr="00185E2F">
        <w:rPr>
          <w:rFonts w:cstheme="minorHAnsi"/>
          <w:b/>
          <w:bCs/>
          <w:sz w:val="28"/>
          <w:szCs w:val="28"/>
        </w:rPr>
        <w:br/>
      </w:r>
    </w:p>
    <w:sectPr w:rsidR="001679A9" w:rsidRPr="00185E2F" w:rsidSect="00C17AB4">
      <w:headerReference w:type="default" r:id="rId7"/>
      <w:footerReference w:type="default" r:id="rId8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94" w:rsidRDefault="008A4E94" w:rsidP="00C34B0D">
      <w:pPr>
        <w:spacing w:after="0" w:line="240" w:lineRule="auto"/>
      </w:pPr>
      <w:r>
        <w:separator/>
      </w:r>
    </w:p>
  </w:endnote>
  <w:endnote w:type="continuationSeparator" w:id="0">
    <w:p w:rsidR="008A4E94" w:rsidRDefault="008A4E94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795006" w:rsidRDefault="00CF0FB3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F122D1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Μητροπολίτου Ιωσήφ 12, κέντρο Θες/νίκης (ισόγειο) </w:t>
    </w:r>
    <w:proofErr w:type="spellStart"/>
    <w:proofErr w:type="gramStart"/>
    <w:r w:rsidR="00717303">
      <w:rPr>
        <w:rFonts w:ascii="Myriad Pro" w:hAnsi="Myriad Pro"/>
        <w:b/>
        <w:color w:val="FFFFFF" w:themeColor="background1"/>
        <w:sz w:val="28"/>
        <w:szCs w:val="28"/>
      </w:rPr>
      <w:t>Τηλ</w:t>
    </w:r>
    <w:proofErr w:type="spellEnd"/>
    <w:r w:rsidR="00717303">
      <w:rPr>
        <w:rFonts w:ascii="Myriad Pro" w:hAnsi="Myriad Pro"/>
        <w:b/>
        <w:color w:val="FFFFFF" w:themeColor="background1"/>
        <w:sz w:val="28"/>
        <w:szCs w:val="28"/>
      </w:rPr>
      <w:t>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:</w:t>
    </w:r>
    <w:proofErr w:type="gramEnd"/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proofErr w:type="spellStart"/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proofErr w:type="spellEnd"/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proofErr w:type="spellStart"/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  <w:proofErr w:type="spellEnd"/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055D19" w:rsidRPr="00055D19">
      <w:rPr>
        <w:b/>
        <w:noProof/>
        <w:color w:val="FFFFFF" w:themeColor="background1"/>
        <w:lang w:eastAsia="el-GR"/>
      </w:rPr>
      <w:pict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94" w:rsidRDefault="008A4E94" w:rsidP="00C34B0D">
      <w:pPr>
        <w:spacing w:after="0" w:line="240" w:lineRule="auto"/>
      </w:pPr>
      <w:r>
        <w:separator/>
      </w:r>
    </w:p>
  </w:footnote>
  <w:footnote w:type="continuationSeparator" w:id="0">
    <w:p w:rsidR="008A4E94" w:rsidRDefault="008A4E94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3610401</wp:posOffset>
          </wp:positionH>
          <wp:positionV relativeFrom="paragraph">
            <wp:posOffset>-298886</wp:posOffset>
          </wp:positionV>
          <wp:extent cx="3362325" cy="1492885"/>
          <wp:effectExtent l="266700" t="266700" r="257175" b="240665"/>
          <wp:wrapNone/>
          <wp:docPr id="1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150" b="11150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055D19">
      <w:rPr>
        <w:noProof/>
        <w:lang w:eastAsia="el-GR"/>
      </w:rPr>
      <w:pict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055D19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:rsidR="004E4E2C" w:rsidRPr="00636AF1" w:rsidRDefault="004E4E2C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Pr="00636AF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:rsidR="004E4E2C" w:rsidRPr="00636AF1" w:rsidRDefault="004E4E2C" w:rsidP="00D857C6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3 ΗΠΕΙΡΟΙ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</w:p>
              <w:p w:rsidR="00B92B8A" w:rsidRPr="004E4E2C" w:rsidRDefault="00B92B8A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</w:p>
              <w:p w:rsidR="00D857C6" w:rsidRPr="00636AF1" w:rsidRDefault="00D857C6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Σε Αίγυπτο, Κύπρο &amp; Ισραήλ!</w:t>
                </w:r>
              </w:p>
              <w:p w:rsidR="00D857C6" w:rsidRDefault="00D857C6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από </w:t>
                </w:r>
                <w:r w:rsidRPr="00D857C6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19</w:t>
                </w:r>
                <w:r w:rsidRPr="00207B3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/</w:t>
                </w:r>
                <w:r w:rsidRPr="00D857C6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11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έως και 10/12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055D19">
      <w:rPr>
        <w:noProof/>
        <w:lang w:eastAsia="el-GR"/>
      </w:rPr>
      <w:pict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616920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055D19"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1028"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CELESTYAL</w:t>
                </w:r>
                <w:r w:rsidR="00D857C6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CRYSTAL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12FD"/>
    <w:rsid w:val="000105C7"/>
    <w:rsid w:val="00010F0C"/>
    <w:rsid w:val="00011A99"/>
    <w:rsid w:val="00016DFE"/>
    <w:rsid w:val="00021247"/>
    <w:rsid w:val="00023713"/>
    <w:rsid w:val="00025FAC"/>
    <w:rsid w:val="00034017"/>
    <w:rsid w:val="00034526"/>
    <w:rsid w:val="00045DE0"/>
    <w:rsid w:val="00055D19"/>
    <w:rsid w:val="00057DF6"/>
    <w:rsid w:val="0006282B"/>
    <w:rsid w:val="00067CEB"/>
    <w:rsid w:val="00077E8D"/>
    <w:rsid w:val="00082260"/>
    <w:rsid w:val="000845ED"/>
    <w:rsid w:val="0008623D"/>
    <w:rsid w:val="00093A0B"/>
    <w:rsid w:val="000A158B"/>
    <w:rsid w:val="000B0D37"/>
    <w:rsid w:val="000B1AB4"/>
    <w:rsid w:val="000B3217"/>
    <w:rsid w:val="000B6140"/>
    <w:rsid w:val="000E74FC"/>
    <w:rsid w:val="000F178C"/>
    <w:rsid w:val="001024AA"/>
    <w:rsid w:val="001030CC"/>
    <w:rsid w:val="0010367D"/>
    <w:rsid w:val="00105139"/>
    <w:rsid w:val="0011144D"/>
    <w:rsid w:val="0011666D"/>
    <w:rsid w:val="00122EBE"/>
    <w:rsid w:val="001342CA"/>
    <w:rsid w:val="0013758C"/>
    <w:rsid w:val="00141ADF"/>
    <w:rsid w:val="0014598E"/>
    <w:rsid w:val="00146ABC"/>
    <w:rsid w:val="001646D4"/>
    <w:rsid w:val="001679A9"/>
    <w:rsid w:val="0018430C"/>
    <w:rsid w:val="00185E2F"/>
    <w:rsid w:val="001867FC"/>
    <w:rsid w:val="00190581"/>
    <w:rsid w:val="001916FF"/>
    <w:rsid w:val="001920EF"/>
    <w:rsid w:val="00196FE3"/>
    <w:rsid w:val="00196FF0"/>
    <w:rsid w:val="0019745B"/>
    <w:rsid w:val="001A464F"/>
    <w:rsid w:val="001A492A"/>
    <w:rsid w:val="001B1AA1"/>
    <w:rsid w:val="001B473C"/>
    <w:rsid w:val="001B5BBB"/>
    <w:rsid w:val="001B703F"/>
    <w:rsid w:val="001C1563"/>
    <w:rsid w:val="001D2D01"/>
    <w:rsid w:val="001D2EC6"/>
    <w:rsid w:val="001E0F12"/>
    <w:rsid w:val="001E22DF"/>
    <w:rsid w:val="001E2CFE"/>
    <w:rsid w:val="001E2FF0"/>
    <w:rsid w:val="001E7B07"/>
    <w:rsid w:val="001F0584"/>
    <w:rsid w:val="001F567E"/>
    <w:rsid w:val="00207417"/>
    <w:rsid w:val="00207B3F"/>
    <w:rsid w:val="00214E68"/>
    <w:rsid w:val="00227D13"/>
    <w:rsid w:val="00236917"/>
    <w:rsid w:val="00241516"/>
    <w:rsid w:val="002435CF"/>
    <w:rsid w:val="0024587B"/>
    <w:rsid w:val="00255D0C"/>
    <w:rsid w:val="00274995"/>
    <w:rsid w:val="00280462"/>
    <w:rsid w:val="002900F4"/>
    <w:rsid w:val="00296130"/>
    <w:rsid w:val="002A1F03"/>
    <w:rsid w:val="002B18DE"/>
    <w:rsid w:val="002B48FE"/>
    <w:rsid w:val="002B692B"/>
    <w:rsid w:val="002B77DF"/>
    <w:rsid w:val="002D60EB"/>
    <w:rsid w:val="002E022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12FD"/>
    <w:rsid w:val="00321E45"/>
    <w:rsid w:val="00324673"/>
    <w:rsid w:val="00325D89"/>
    <w:rsid w:val="00330A24"/>
    <w:rsid w:val="003336CE"/>
    <w:rsid w:val="00334690"/>
    <w:rsid w:val="00334FD9"/>
    <w:rsid w:val="0033650D"/>
    <w:rsid w:val="00340189"/>
    <w:rsid w:val="003531A3"/>
    <w:rsid w:val="003674C2"/>
    <w:rsid w:val="00381755"/>
    <w:rsid w:val="00387770"/>
    <w:rsid w:val="003A34D5"/>
    <w:rsid w:val="003B1A61"/>
    <w:rsid w:val="003B43A8"/>
    <w:rsid w:val="003B4A15"/>
    <w:rsid w:val="003B55E3"/>
    <w:rsid w:val="003C116A"/>
    <w:rsid w:val="003C31D2"/>
    <w:rsid w:val="003E27D9"/>
    <w:rsid w:val="00410FE1"/>
    <w:rsid w:val="004163EC"/>
    <w:rsid w:val="004170AC"/>
    <w:rsid w:val="00423560"/>
    <w:rsid w:val="00424D04"/>
    <w:rsid w:val="00432704"/>
    <w:rsid w:val="004355DD"/>
    <w:rsid w:val="00437179"/>
    <w:rsid w:val="00441FED"/>
    <w:rsid w:val="0044247E"/>
    <w:rsid w:val="00442DCE"/>
    <w:rsid w:val="00445917"/>
    <w:rsid w:val="004575C3"/>
    <w:rsid w:val="00466E9A"/>
    <w:rsid w:val="0048114A"/>
    <w:rsid w:val="00487ECC"/>
    <w:rsid w:val="0049164E"/>
    <w:rsid w:val="004921F9"/>
    <w:rsid w:val="004A1453"/>
    <w:rsid w:val="004A48AD"/>
    <w:rsid w:val="004A77E7"/>
    <w:rsid w:val="004C2DED"/>
    <w:rsid w:val="004C424F"/>
    <w:rsid w:val="004D016B"/>
    <w:rsid w:val="004D0838"/>
    <w:rsid w:val="004D1FC4"/>
    <w:rsid w:val="004D3B43"/>
    <w:rsid w:val="004D5590"/>
    <w:rsid w:val="004E151C"/>
    <w:rsid w:val="004E1BD4"/>
    <w:rsid w:val="004E4E2C"/>
    <w:rsid w:val="004E5002"/>
    <w:rsid w:val="004F1002"/>
    <w:rsid w:val="004F3D07"/>
    <w:rsid w:val="004F4413"/>
    <w:rsid w:val="0050447E"/>
    <w:rsid w:val="00506B14"/>
    <w:rsid w:val="00514C6A"/>
    <w:rsid w:val="005277D7"/>
    <w:rsid w:val="00530EF1"/>
    <w:rsid w:val="005362E4"/>
    <w:rsid w:val="00541B8B"/>
    <w:rsid w:val="005546F9"/>
    <w:rsid w:val="00561605"/>
    <w:rsid w:val="00561BCF"/>
    <w:rsid w:val="00563521"/>
    <w:rsid w:val="00593B2C"/>
    <w:rsid w:val="00597D73"/>
    <w:rsid w:val="005A0BA4"/>
    <w:rsid w:val="005B15C0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3038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87F53"/>
    <w:rsid w:val="006955AA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6E76FA"/>
    <w:rsid w:val="007013DA"/>
    <w:rsid w:val="00704F1D"/>
    <w:rsid w:val="007070F4"/>
    <w:rsid w:val="007123C1"/>
    <w:rsid w:val="007135F9"/>
    <w:rsid w:val="007153DF"/>
    <w:rsid w:val="007172D7"/>
    <w:rsid w:val="00717303"/>
    <w:rsid w:val="00720486"/>
    <w:rsid w:val="00722A13"/>
    <w:rsid w:val="00724522"/>
    <w:rsid w:val="00725791"/>
    <w:rsid w:val="00740726"/>
    <w:rsid w:val="0075309A"/>
    <w:rsid w:val="007560DC"/>
    <w:rsid w:val="00763842"/>
    <w:rsid w:val="00764BA1"/>
    <w:rsid w:val="00767E9D"/>
    <w:rsid w:val="00773D52"/>
    <w:rsid w:val="007778FB"/>
    <w:rsid w:val="007816D6"/>
    <w:rsid w:val="00786DE0"/>
    <w:rsid w:val="00787191"/>
    <w:rsid w:val="00795006"/>
    <w:rsid w:val="007B188E"/>
    <w:rsid w:val="007B1BAE"/>
    <w:rsid w:val="007B43F5"/>
    <w:rsid w:val="007C30AC"/>
    <w:rsid w:val="007C61CB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508CA"/>
    <w:rsid w:val="0086406B"/>
    <w:rsid w:val="0086533F"/>
    <w:rsid w:val="00873C2A"/>
    <w:rsid w:val="00876F09"/>
    <w:rsid w:val="00880045"/>
    <w:rsid w:val="00881A4C"/>
    <w:rsid w:val="0088663B"/>
    <w:rsid w:val="0088680E"/>
    <w:rsid w:val="008974F2"/>
    <w:rsid w:val="008A4E94"/>
    <w:rsid w:val="008C4046"/>
    <w:rsid w:val="008C48C4"/>
    <w:rsid w:val="008C7F4F"/>
    <w:rsid w:val="008D15B3"/>
    <w:rsid w:val="008E155B"/>
    <w:rsid w:val="008F3126"/>
    <w:rsid w:val="008F3A22"/>
    <w:rsid w:val="008F4A41"/>
    <w:rsid w:val="008F58D4"/>
    <w:rsid w:val="00903B08"/>
    <w:rsid w:val="00904D20"/>
    <w:rsid w:val="00915C6B"/>
    <w:rsid w:val="00924D7F"/>
    <w:rsid w:val="009339C1"/>
    <w:rsid w:val="0093669B"/>
    <w:rsid w:val="0094507F"/>
    <w:rsid w:val="00946333"/>
    <w:rsid w:val="00955B50"/>
    <w:rsid w:val="00962A2F"/>
    <w:rsid w:val="00966D8D"/>
    <w:rsid w:val="00972F65"/>
    <w:rsid w:val="00973D71"/>
    <w:rsid w:val="009973AD"/>
    <w:rsid w:val="009979AA"/>
    <w:rsid w:val="009A3084"/>
    <w:rsid w:val="009A5203"/>
    <w:rsid w:val="009C1B4B"/>
    <w:rsid w:val="009C6042"/>
    <w:rsid w:val="009D08E5"/>
    <w:rsid w:val="009D14CF"/>
    <w:rsid w:val="009D6158"/>
    <w:rsid w:val="009D7EF0"/>
    <w:rsid w:val="009E0600"/>
    <w:rsid w:val="009E1170"/>
    <w:rsid w:val="009F6AF6"/>
    <w:rsid w:val="009F712A"/>
    <w:rsid w:val="00A14C0D"/>
    <w:rsid w:val="00A171DF"/>
    <w:rsid w:val="00A21061"/>
    <w:rsid w:val="00A2797B"/>
    <w:rsid w:val="00A3454C"/>
    <w:rsid w:val="00A347F3"/>
    <w:rsid w:val="00A357E0"/>
    <w:rsid w:val="00A358DA"/>
    <w:rsid w:val="00A418B9"/>
    <w:rsid w:val="00A5180C"/>
    <w:rsid w:val="00A51924"/>
    <w:rsid w:val="00A51ABD"/>
    <w:rsid w:val="00A52614"/>
    <w:rsid w:val="00A5323A"/>
    <w:rsid w:val="00A578AF"/>
    <w:rsid w:val="00A66DDF"/>
    <w:rsid w:val="00A710A1"/>
    <w:rsid w:val="00A74261"/>
    <w:rsid w:val="00A862CD"/>
    <w:rsid w:val="00AA3441"/>
    <w:rsid w:val="00AB5507"/>
    <w:rsid w:val="00AD34B9"/>
    <w:rsid w:val="00AD6439"/>
    <w:rsid w:val="00AF0D4B"/>
    <w:rsid w:val="00AF799B"/>
    <w:rsid w:val="00B04514"/>
    <w:rsid w:val="00B04594"/>
    <w:rsid w:val="00B14B2F"/>
    <w:rsid w:val="00B204C3"/>
    <w:rsid w:val="00B23AF8"/>
    <w:rsid w:val="00B4248D"/>
    <w:rsid w:val="00B4520A"/>
    <w:rsid w:val="00B504F9"/>
    <w:rsid w:val="00B56EA4"/>
    <w:rsid w:val="00B5758D"/>
    <w:rsid w:val="00B61B06"/>
    <w:rsid w:val="00B63C84"/>
    <w:rsid w:val="00B6572E"/>
    <w:rsid w:val="00B76E9A"/>
    <w:rsid w:val="00B869C5"/>
    <w:rsid w:val="00B86DA1"/>
    <w:rsid w:val="00B92B8A"/>
    <w:rsid w:val="00BA1813"/>
    <w:rsid w:val="00BB500C"/>
    <w:rsid w:val="00BC247B"/>
    <w:rsid w:val="00BD19BA"/>
    <w:rsid w:val="00BD2DEE"/>
    <w:rsid w:val="00BD6B9B"/>
    <w:rsid w:val="00BE717B"/>
    <w:rsid w:val="00C06A91"/>
    <w:rsid w:val="00C14CF1"/>
    <w:rsid w:val="00C17AB4"/>
    <w:rsid w:val="00C22C92"/>
    <w:rsid w:val="00C2459B"/>
    <w:rsid w:val="00C264B7"/>
    <w:rsid w:val="00C2657E"/>
    <w:rsid w:val="00C26A0B"/>
    <w:rsid w:val="00C32C94"/>
    <w:rsid w:val="00C34649"/>
    <w:rsid w:val="00C34B0D"/>
    <w:rsid w:val="00C51F12"/>
    <w:rsid w:val="00C623A5"/>
    <w:rsid w:val="00C6457D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A15"/>
    <w:rsid w:val="00CA6E38"/>
    <w:rsid w:val="00CC2074"/>
    <w:rsid w:val="00CC2737"/>
    <w:rsid w:val="00CD506C"/>
    <w:rsid w:val="00CD6A14"/>
    <w:rsid w:val="00CD6CBC"/>
    <w:rsid w:val="00CE5861"/>
    <w:rsid w:val="00CF08D5"/>
    <w:rsid w:val="00CF0FB3"/>
    <w:rsid w:val="00D01821"/>
    <w:rsid w:val="00D0343B"/>
    <w:rsid w:val="00D0714D"/>
    <w:rsid w:val="00D10229"/>
    <w:rsid w:val="00D108B7"/>
    <w:rsid w:val="00D10939"/>
    <w:rsid w:val="00D1159A"/>
    <w:rsid w:val="00D11D63"/>
    <w:rsid w:val="00D26FF3"/>
    <w:rsid w:val="00D32F21"/>
    <w:rsid w:val="00D3368A"/>
    <w:rsid w:val="00D4316A"/>
    <w:rsid w:val="00D54E70"/>
    <w:rsid w:val="00D5533F"/>
    <w:rsid w:val="00D55DA6"/>
    <w:rsid w:val="00D57472"/>
    <w:rsid w:val="00D57AD4"/>
    <w:rsid w:val="00D72D0F"/>
    <w:rsid w:val="00D731F4"/>
    <w:rsid w:val="00D75F1A"/>
    <w:rsid w:val="00D775F0"/>
    <w:rsid w:val="00D815A0"/>
    <w:rsid w:val="00D85459"/>
    <w:rsid w:val="00D857C6"/>
    <w:rsid w:val="00D86A09"/>
    <w:rsid w:val="00D93E5D"/>
    <w:rsid w:val="00D979D4"/>
    <w:rsid w:val="00DA2F55"/>
    <w:rsid w:val="00DB72E2"/>
    <w:rsid w:val="00DC0636"/>
    <w:rsid w:val="00DC6C79"/>
    <w:rsid w:val="00DC6D46"/>
    <w:rsid w:val="00DE363A"/>
    <w:rsid w:val="00DF0E09"/>
    <w:rsid w:val="00DF5829"/>
    <w:rsid w:val="00E006B6"/>
    <w:rsid w:val="00E103D0"/>
    <w:rsid w:val="00E10D1F"/>
    <w:rsid w:val="00E14E7E"/>
    <w:rsid w:val="00E24CB9"/>
    <w:rsid w:val="00E254E4"/>
    <w:rsid w:val="00E3164C"/>
    <w:rsid w:val="00E35A63"/>
    <w:rsid w:val="00E365AB"/>
    <w:rsid w:val="00E40F17"/>
    <w:rsid w:val="00E417E4"/>
    <w:rsid w:val="00E42A54"/>
    <w:rsid w:val="00E5218E"/>
    <w:rsid w:val="00E75E64"/>
    <w:rsid w:val="00E9222D"/>
    <w:rsid w:val="00E92995"/>
    <w:rsid w:val="00E966CC"/>
    <w:rsid w:val="00E97437"/>
    <w:rsid w:val="00EA5E8F"/>
    <w:rsid w:val="00EA648B"/>
    <w:rsid w:val="00EB3E21"/>
    <w:rsid w:val="00EB6035"/>
    <w:rsid w:val="00EB655B"/>
    <w:rsid w:val="00EB6604"/>
    <w:rsid w:val="00EB7F09"/>
    <w:rsid w:val="00EC1C76"/>
    <w:rsid w:val="00EC48C9"/>
    <w:rsid w:val="00ED745F"/>
    <w:rsid w:val="00EE2813"/>
    <w:rsid w:val="00F122D1"/>
    <w:rsid w:val="00F27258"/>
    <w:rsid w:val="00F50ADD"/>
    <w:rsid w:val="00F5209B"/>
    <w:rsid w:val="00F533EC"/>
    <w:rsid w:val="00F539C5"/>
    <w:rsid w:val="00F53A9A"/>
    <w:rsid w:val="00F5764A"/>
    <w:rsid w:val="00F602C0"/>
    <w:rsid w:val="00F6104B"/>
    <w:rsid w:val="00F614D2"/>
    <w:rsid w:val="00F70804"/>
    <w:rsid w:val="00F75DE6"/>
    <w:rsid w:val="00F76766"/>
    <w:rsid w:val="00F84CFD"/>
    <w:rsid w:val="00F9740E"/>
    <w:rsid w:val="00FA37CD"/>
    <w:rsid w:val="00FB072D"/>
    <w:rsid w:val="00FC5621"/>
    <w:rsid w:val="00FC6221"/>
    <w:rsid w:val="00FD1F88"/>
    <w:rsid w:val="00FD710F"/>
    <w:rsid w:val="00FD7CF7"/>
    <w:rsid w:val="00FE356E"/>
    <w:rsid w:val="00FF256B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C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5</cp:revision>
  <cp:lastPrinted>2022-01-11T13:48:00Z</cp:lastPrinted>
  <dcterms:created xsi:type="dcterms:W3CDTF">2022-03-30T12:58:00Z</dcterms:created>
  <dcterms:modified xsi:type="dcterms:W3CDTF">2022-03-31T08:22:00Z</dcterms:modified>
</cp:coreProperties>
</file>